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510"/>
        <w:tblW w:w="0" w:type="auto"/>
        <w:tblLook w:val="04A0" w:firstRow="1" w:lastRow="0" w:firstColumn="1" w:lastColumn="0" w:noHBand="0" w:noVBand="1"/>
      </w:tblPr>
      <w:tblGrid>
        <w:gridCol w:w="4809"/>
        <w:gridCol w:w="4541"/>
      </w:tblGrid>
      <w:tr w:rsidR="000C230F" w:rsidRPr="00FF0716" w:rsidTr="000C230F">
        <w:trPr>
          <w:trHeight w:val="356"/>
        </w:trPr>
        <w:tc>
          <w:tcPr>
            <w:tcW w:w="9350" w:type="dxa"/>
            <w:gridSpan w:val="2"/>
          </w:tcPr>
          <w:p w:rsidR="000C230F" w:rsidRPr="00FF0716" w:rsidRDefault="000C230F" w:rsidP="000C23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F0716">
              <w:rPr>
                <w:rFonts w:ascii="Comic Sans MS" w:hAnsi="Comic Sans MS"/>
                <w:sz w:val="16"/>
                <w:szCs w:val="16"/>
              </w:rPr>
              <w:t>Story Plan</w:t>
            </w:r>
          </w:p>
        </w:tc>
      </w:tr>
      <w:tr w:rsidR="000C230F" w:rsidRPr="00FF0716" w:rsidTr="000C230F">
        <w:trPr>
          <w:trHeight w:val="768"/>
        </w:trPr>
        <w:tc>
          <w:tcPr>
            <w:tcW w:w="9350" w:type="dxa"/>
            <w:gridSpan w:val="2"/>
          </w:tcPr>
          <w:p w:rsidR="000C230F" w:rsidRPr="00FF0716" w:rsidRDefault="000C230F" w:rsidP="000C230F">
            <w:pPr>
              <w:rPr>
                <w:rFonts w:ascii="Comic Sans MS" w:hAnsi="Comic Sans MS"/>
                <w:sz w:val="16"/>
                <w:szCs w:val="16"/>
              </w:rPr>
            </w:pPr>
            <w:r w:rsidRPr="00FF0716">
              <w:rPr>
                <w:rFonts w:ascii="Comic Sans MS" w:hAnsi="Comic Sans MS"/>
                <w:sz w:val="16"/>
                <w:szCs w:val="16"/>
              </w:rPr>
              <w:t>Purpose</w:t>
            </w:r>
            <w:r>
              <w:rPr>
                <w:rFonts w:ascii="Comic Sans MS" w:hAnsi="Comic Sans MS"/>
                <w:sz w:val="16"/>
                <w:szCs w:val="16"/>
              </w:rPr>
              <w:t>:</w:t>
            </w:r>
          </w:p>
          <w:p w:rsidR="000C230F" w:rsidRPr="00FF0716" w:rsidRDefault="000C230F" w:rsidP="000C230F">
            <w:pPr>
              <w:rPr>
                <w:rFonts w:ascii="Comic Sans MS" w:hAnsi="Comic Sans MS"/>
                <w:sz w:val="16"/>
                <w:szCs w:val="16"/>
              </w:rPr>
            </w:pPr>
            <w:r w:rsidRPr="00FF0716">
              <w:rPr>
                <w:rFonts w:ascii="Comic Sans MS" w:hAnsi="Comic Sans MS"/>
                <w:sz w:val="16"/>
                <w:szCs w:val="16"/>
              </w:rPr>
              <w:t>Audience</w:t>
            </w:r>
            <w:r>
              <w:rPr>
                <w:rFonts w:ascii="Comic Sans MS" w:hAnsi="Comic Sans MS"/>
                <w:sz w:val="16"/>
                <w:szCs w:val="16"/>
              </w:rPr>
              <w:t>:</w:t>
            </w:r>
          </w:p>
          <w:p w:rsidR="000C230F" w:rsidRPr="00FF0716" w:rsidRDefault="000C230F" w:rsidP="000C230F">
            <w:pPr>
              <w:rPr>
                <w:rFonts w:ascii="Comic Sans MS" w:hAnsi="Comic Sans MS"/>
                <w:sz w:val="16"/>
                <w:szCs w:val="16"/>
              </w:rPr>
            </w:pPr>
            <w:r w:rsidRPr="00FF0716">
              <w:rPr>
                <w:rFonts w:ascii="Comic Sans MS" w:hAnsi="Comic Sans MS"/>
                <w:sz w:val="16"/>
                <w:szCs w:val="16"/>
              </w:rPr>
              <w:t>Type</w:t>
            </w:r>
            <w:r>
              <w:rPr>
                <w:rFonts w:ascii="Comic Sans MS" w:hAnsi="Comic Sans MS"/>
                <w:sz w:val="16"/>
                <w:szCs w:val="16"/>
              </w:rPr>
              <w:t>:</w:t>
            </w:r>
          </w:p>
        </w:tc>
      </w:tr>
      <w:tr w:rsidR="000C230F" w:rsidRPr="00FF0716" w:rsidTr="000C230F">
        <w:trPr>
          <w:trHeight w:val="356"/>
        </w:trPr>
        <w:tc>
          <w:tcPr>
            <w:tcW w:w="9350" w:type="dxa"/>
            <w:gridSpan w:val="2"/>
          </w:tcPr>
          <w:p w:rsidR="000C230F" w:rsidRPr="00FF0716" w:rsidRDefault="000C230F" w:rsidP="000C23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F0716">
              <w:rPr>
                <w:rFonts w:ascii="Comic Sans MS" w:hAnsi="Comic Sans MS"/>
                <w:sz w:val="16"/>
                <w:szCs w:val="16"/>
              </w:rPr>
              <w:t>Introduction</w:t>
            </w:r>
          </w:p>
        </w:tc>
      </w:tr>
      <w:tr w:rsidR="000C230F" w:rsidRPr="00FF0716" w:rsidTr="000C230F">
        <w:trPr>
          <w:trHeight w:val="2510"/>
        </w:trPr>
        <w:tc>
          <w:tcPr>
            <w:tcW w:w="9350" w:type="dxa"/>
            <w:gridSpan w:val="2"/>
          </w:tcPr>
          <w:p w:rsidR="000C230F" w:rsidRDefault="000C230F" w:rsidP="000C230F">
            <w:pPr>
              <w:rPr>
                <w:rFonts w:ascii="Comic Sans MS" w:hAnsi="Comic Sans MS"/>
                <w:sz w:val="16"/>
                <w:szCs w:val="16"/>
              </w:rPr>
            </w:pPr>
            <w:r w:rsidRPr="00FF0716">
              <w:rPr>
                <w:rFonts w:ascii="Comic Sans MS" w:hAnsi="Comic Sans MS"/>
                <w:sz w:val="16"/>
                <w:szCs w:val="16"/>
              </w:rPr>
              <w:t>H</w:t>
            </w:r>
            <w:r>
              <w:rPr>
                <w:rFonts w:ascii="Comic Sans MS" w:hAnsi="Comic Sans MS"/>
                <w:sz w:val="16"/>
                <w:szCs w:val="16"/>
              </w:rPr>
              <w:t>ook</w:t>
            </w:r>
            <w:r w:rsidRPr="00FF0716">
              <w:rPr>
                <w:rFonts w:ascii="Comic Sans MS" w:hAnsi="Comic Sans MS"/>
                <w:sz w:val="16"/>
                <w:szCs w:val="16"/>
              </w:rPr>
              <w:t xml:space="preserve"> the reader </w:t>
            </w:r>
            <w:r>
              <w:rPr>
                <w:rFonts w:ascii="Comic Sans MS" w:hAnsi="Comic Sans MS"/>
                <w:sz w:val="16"/>
                <w:szCs w:val="16"/>
              </w:rPr>
              <w:t xml:space="preserve">in </w:t>
            </w:r>
            <w:r w:rsidRPr="00FF0716">
              <w:rPr>
                <w:rFonts w:ascii="Comic Sans MS" w:hAnsi="Comic Sans MS"/>
                <w:sz w:val="16"/>
                <w:szCs w:val="16"/>
              </w:rPr>
              <w:t>with an interesting opening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0C230F" w:rsidRPr="00FF0716" w:rsidRDefault="000C230F" w:rsidP="000C230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You can start with action, dialogue or a description.</w:t>
            </w:r>
          </w:p>
          <w:p w:rsidR="000C230F" w:rsidRPr="00FF0716" w:rsidRDefault="000C230F" w:rsidP="000C230F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C230F" w:rsidRPr="00FF0716" w:rsidRDefault="000C230F" w:rsidP="000C230F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</w:p>
          <w:p w:rsidR="000C230F" w:rsidRPr="00FF0716" w:rsidRDefault="000C230F" w:rsidP="000C23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0C230F" w:rsidRPr="00FF0716" w:rsidRDefault="000C230F" w:rsidP="000C23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C230F" w:rsidRPr="00FF0716" w:rsidTr="000C230F">
        <w:trPr>
          <w:trHeight w:val="456"/>
        </w:trPr>
        <w:tc>
          <w:tcPr>
            <w:tcW w:w="9350" w:type="dxa"/>
            <w:gridSpan w:val="2"/>
          </w:tcPr>
          <w:p w:rsidR="000C230F" w:rsidRPr="00FF0716" w:rsidRDefault="000C230F" w:rsidP="000C23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F0716">
              <w:rPr>
                <w:rFonts w:ascii="Comic Sans MS" w:hAnsi="Comic Sans MS"/>
                <w:sz w:val="16"/>
                <w:szCs w:val="16"/>
              </w:rPr>
              <w:t>People/Characters</w:t>
            </w:r>
          </w:p>
        </w:tc>
      </w:tr>
      <w:tr w:rsidR="000C230F" w:rsidRPr="00FF0716" w:rsidTr="000C230F">
        <w:trPr>
          <w:trHeight w:val="2510"/>
        </w:trPr>
        <w:tc>
          <w:tcPr>
            <w:tcW w:w="9350" w:type="dxa"/>
            <w:gridSpan w:val="2"/>
          </w:tcPr>
          <w:p w:rsidR="000C230F" w:rsidRDefault="000C230F" w:rsidP="000C230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are the names of your characters?</w:t>
            </w:r>
          </w:p>
          <w:p w:rsidR="000C230F" w:rsidRDefault="000C230F" w:rsidP="000C230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Think of some verbs that describe their feelings and behaviour – what will they do and say?</w:t>
            </w:r>
          </w:p>
          <w:p w:rsidR="000C230F" w:rsidRDefault="000C230F" w:rsidP="000C230F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C230F" w:rsidRDefault="000C230F" w:rsidP="000C230F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C230F" w:rsidRPr="00FF0716" w:rsidRDefault="000C230F" w:rsidP="000C230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C230F" w:rsidRPr="00FF0716" w:rsidTr="000C230F">
        <w:trPr>
          <w:trHeight w:val="356"/>
        </w:trPr>
        <w:tc>
          <w:tcPr>
            <w:tcW w:w="4809" w:type="dxa"/>
          </w:tcPr>
          <w:p w:rsidR="000C230F" w:rsidRPr="00FF0716" w:rsidRDefault="000C230F" w:rsidP="000C23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F0716">
              <w:rPr>
                <w:rFonts w:ascii="Comic Sans MS" w:hAnsi="Comic Sans MS"/>
                <w:sz w:val="16"/>
                <w:szCs w:val="16"/>
              </w:rPr>
              <w:t>Place</w:t>
            </w:r>
          </w:p>
        </w:tc>
        <w:tc>
          <w:tcPr>
            <w:tcW w:w="4541" w:type="dxa"/>
          </w:tcPr>
          <w:p w:rsidR="000C230F" w:rsidRPr="00FF0716" w:rsidRDefault="000C230F" w:rsidP="000C23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F0716">
              <w:rPr>
                <w:rFonts w:ascii="Comic Sans MS" w:hAnsi="Comic Sans MS"/>
                <w:sz w:val="16"/>
                <w:szCs w:val="16"/>
              </w:rPr>
              <w:t>Problem</w:t>
            </w:r>
          </w:p>
        </w:tc>
      </w:tr>
      <w:tr w:rsidR="000C230F" w:rsidRPr="00FF0716" w:rsidTr="000C230F">
        <w:trPr>
          <w:trHeight w:val="3703"/>
        </w:trPr>
        <w:tc>
          <w:tcPr>
            <w:tcW w:w="4809" w:type="dxa"/>
          </w:tcPr>
          <w:p w:rsidR="000C230F" w:rsidRDefault="000C230F" w:rsidP="000C230F">
            <w:pPr>
              <w:rPr>
                <w:rFonts w:ascii="Comic Sans MS" w:hAnsi="Comic Sans MS"/>
                <w:sz w:val="16"/>
                <w:szCs w:val="16"/>
              </w:rPr>
            </w:pPr>
            <w:r w:rsidRPr="00FF0716">
              <w:rPr>
                <w:rFonts w:ascii="Comic Sans MS" w:hAnsi="Comic Sans MS"/>
                <w:sz w:val="16"/>
                <w:szCs w:val="16"/>
              </w:rPr>
              <w:t xml:space="preserve">Details make the place believable.  </w:t>
            </w:r>
          </w:p>
          <w:p w:rsidR="000C230F" w:rsidRPr="00FF0716" w:rsidRDefault="000C230F" w:rsidP="000C230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Think about the weather, time of day and what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can be seen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>, heard, felt and smelt.</w:t>
            </w:r>
          </w:p>
          <w:p w:rsidR="000C230F" w:rsidRPr="00FF0716" w:rsidRDefault="000C230F" w:rsidP="000C23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0C230F" w:rsidRPr="00FF0716" w:rsidRDefault="000C230F" w:rsidP="000C23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0C230F" w:rsidRPr="00FF0716" w:rsidRDefault="000C230F" w:rsidP="000C23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0C230F" w:rsidRPr="00FF0716" w:rsidRDefault="000C230F" w:rsidP="000C23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541" w:type="dxa"/>
          </w:tcPr>
          <w:p w:rsidR="000C230F" w:rsidRPr="00FF0716" w:rsidRDefault="000C230F" w:rsidP="000C230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Think of at</w:t>
            </w:r>
            <w:r w:rsidRPr="00FF0716">
              <w:rPr>
                <w:rFonts w:ascii="Comic Sans MS" w:hAnsi="Comic Sans MS"/>
                <w:sz w:val="16"/>
                <w:szCs w:val="16"/>
              </w:rPr>
              <w:t xml:space="preserve"> least one problem to be resolved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0C230F" w:rsidRPr="00FF0716" w:rsidRDefault="000C230F" w:rsidP="000C230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C230F" w:rsidRPr="00FF0716" w:rsidTr="000C230F">
        <w:trPr>
          <w:trHeight w:val="356"/>
        </w:trPr>
        <w:tc>
          <w:tcPr>
            <w:tcW w:w="4809" w:type="dxa"/>
          </w:tcPr>
          <w:p w:rsidR="000C230F" w:rsidRPr="00FF0716" w:rsidRDefault="000C230F" w:rsidP="000C23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F0716">
              <w:rPr>
                <w:rFonts w:ascii="Comic Sans MS" w:hAnsi="Comic Sans MS"/>
                <w:sz w:val="16"/>
                <w:szCs w:val="16"/>
              </w:rPr>
              <w:t>Panic/Climax</w:t>
            </w:r>
          </w:p>
        </w:tc>
        <w:tc>
          <w:tcPr>
            <w:tcW w:w="4541" w:type="dxa"/>
          </w:tcPr>
          <w:p w:rsidR="000C230F" w:rsidRPr="00FF0716" w:rsidRDefault="000C230F" w:rsidP="000C23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F0716">
              <w:rPr>
                <w:rFonts w:ascii="Comic Sans MS" w:hAnsi="Comic Sans MS"/>
                <w:sz w:val="16"/>
                <w:szCs w:val="16"/>
              </w:rPr>
              <w:t>Peace/Resolution</w:t>
            </w:r>
          </w:p>
        </w:tc>
      </w:tr>
      <w:tr w:rsidR="000C230F" w:rsidRPr="00FF0716" w:rsidTr="000C230F">
        <w:trPr>
          <w:trHeight w:val="356"/>
        </w:trPr>
        <w:tc>
          <w:tcPr>
            <w:tcW w:w="4809" w:type="dxa"/>
          </w:tcPr>
          <w:p w:rsidR="000C230F" w:rsidRDefault="000C230F" w:rsidP="000C230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Think about using: short sentences for effect and drawing your reader in by asking questions. </w:t>
            </w:r>
          </w:p>
          <w:p w:rsidR="000C230F" w:rsidRPr="00FF0716" w:rsidRDefault="000C230F" w:rsidP="000C23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0C230F" w:rsidRPr="00FF0716" w:rsidRDefault="000C230F" w:rsidP="000C23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0C230F" w:rsidRPr="00FF0716" w:rsidRDefault="000C230F" w:rsidP="000C23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0C230F" w:rsidRDefault="000C230F" w:rsidP="000C23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0C230F" w:rsidRPr="00FF0716" w:rsidRDefault="000C230F" w:rsidP="000C23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bookmarkStart w:id="0" w:name="_GoBack"/>
            <w:bookmarkEnd w:id="0"/>
          </w:p>
          <w:p w:rsidR="000C230F" w:rsidRPr="00FF0716" w:rsidRDefault="000C230F" w:rsidP="000C23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0C230F" w:rsidRPr="00FF0716" w:rsidRDefault="000C230F" w:rsidP="000C230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541" w:type="dxa"/>
          </w:tcPr>
          <w:p w:rsidR="000C230F" w:rsidRPr="00FF0716" w:rsidRDefault="000C230F" w:rsidP="000C230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Refer back to your opening. Think about how your problem is resolved. Consider whether your characters have changed or learnt something.</w:t>
            </w:r>
          </w:p>
          <w:p w:rsidR="000C230F" w:rsidRPr="00FF0716" w:rsidRDefault="000C230F" w:rsidP="000C230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241750" w:rsidRDefault="00241750"/>
    <w:sectPr w:rsidR="00241750" w:rsidSect="000C230F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0F"/>
    <w:rsid w:val="000C230F"/>
    <w:rsid w:val="0024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B0618"/>
  <w15:chartTrackingRefBased/>
  <w15:docId w15:val="{F72006BC-8F73-4305-9674-03486B8C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3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30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2020-06-10T22:20:00Z</dcterms:created>
  <dcterms:modified xsi:type="dcterms:W3CDTF">2020-06-10T22:22:00Z</dcterms:modified>
</cp:coreProperties>
</file>