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22" w:rsidRPr="00356422" w:rsidRDefault="00356422" w:rsidP="00356422">
      <w:pPr>
        <w:jc w:val="center"/>
        <w:rPr>
          <w:rFonts w:ascii="Comic Sans MS" w:eastAsia="Arial" w:hAnsi="Comic Sans MS" w:cs="Arial"/>
          <w:b/>
          <w:color w:val="538135" w:themeColor="accent6" w:themeShade="BF"/>
          <w:sz w:val="36"/>
          <w:szCs w:val="36"/>
          <w:u w:val="single" w:color="000000"/>
        </w:rPr>
      </w:pPr>
      <w:r w:rsidRPr="00356422">
        <w:rPr>
          <w:rFonts w:ascii="Comic Sans MS" w:eastAsia="Arial" w:hAnsi="Comic Sans MS" w:cs="Arial"/>
          <w:b/>
          <w:color w:val="538135" w:themeColor="accent6" w:themeShade="BF"/>
          <w:sz w:val="36"/>
          <w:szCs w:val="36"/>
          <w:u w:val="single" w:color="000000"/>
        </w:rPr>
        <w:t>International Games</w:t>
      </w:r>
    </w:p>
    <w:p w:rsidR="00356422" w:rsidRPr="00356422" w:rsidRDefault="00356422" w:rsidP="00356422">
      <w:pPr>
        <w:pStyle w:val="ListParagraph"/>
        <w:numPr>
          <w:ilvl w:val="0"/>
          <w:numId w:val="1"/>
        </w:numPr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</w:pPr>
      <w:r w:rsidRPr="00356422"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  <w:t xml:space="preserve">As part of the London 2012 Olympics a variety of countries were asked to name a traditional </w:t>
      </w:r>
      <w:proofErr w:type="gramStart"/>
      <w:r w:rsidRPr="00356422"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  <w:t>game which</w:t>
      </w:r>
      <w:proofErr w:type="gramEnd"/>
      <w:r w:rsidRPr="00356422"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  <w:t xml:space="preserve"> represented their culture and</w:t>
      </w:r>
      <w:r w:rsidRPr="00356422">
        <w:rPr>
          <w:rFonts w:ascii="Times New Roman" w:eastAsia="Calibri" w:hAnsi="Times New Roman" w:cs="Times New Roman"/>
          <w:color w:val="538135" w:themeColor="accent6" w:themeShade="BF"/>
          <w:sz w:val="36"/>
          <w:szCs w:val="36"/>
        </w:rPr>
        <w:t xml:space="preserve"> </w:t>
      </w:r>
      <w:r w:rsidRPr="00356422"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  <w:t xml:space="preserve">traditions. </w:t>
      </w:r>
    </w:p>
    <w:p w:rsidR="00356422" w:rsidRPr="00356422" w:rsidRDefault="00356422" w:rsidP="00356422">
      <w:pPr>
        <w:pStyle w:val="ListParagraph"/>
        <w:numPr>
          <w:ilvl w:val="0"/>
          <w:numId w:val="1"/>
        </w:numPr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</w:pPr>
      <w:r w:rsidRPr="00356422"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  <w:t xml:space="preserve">These </w:t>
      </w:r>
      <w:proofErr w:type="gramStart"/>
      <w:r w:rsidRPr="00356422"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  <w:t xml:space="preserve">can be </w:t>
      </w:r>
      <w:hyperlink r:id="rId5">
        <w:r w:rsidRPr="00356422">
          <w:rPr>
            <w:rFonts w:ascii="Comic Sans MS" w:eastAsia="Arial" w:hAnsi="Comic Sans MS" w:cs="Arial"/>
            <w:color w:val="538135" w:themeColor="accent6" w:themeShade="BF"/>
            <w:sz w:val="36"/>
            <w:szCs w:val="36"/>
            <w:u w:val="single" w:color="1155CC"/>
          </w:rPr>
          <w:t>see</w:t>
        </w:r>
        <w:r w:rsidRPr="00356422">
          <w:rPr>
            <w:rFonts w:ascii="Comic Sans MS" w:eastAsia="Arial" w:hAnsi="Comic Sans MS" w:cs="Arial"/>
            <w:color w:val="538135" w:themeColor="accent6" w:themeShade="BF"/>
            <w:sz w:val="36"/>
            <w:szCs w:val="36"/>
            <w:u w:val="single" w:color="1155CC"/>
          </w:rPr>
          <w:t>n</w:t>
        </w:r>
        <w:proofErr w:type="gramEnd"/>
        <w:r w:rsidRPr="00356422">
          <w:rPr>
            <w:rFonts w:ascii="Comic Sans MS" w:eastAsia="Arial" w:hAnsi="Comic Sans MS" w:cs="Arial"/>
            <w:color w:val="538135" w:themeColor="accent6" w:themeShade="BF"/>
            <w:sz w:val="36"/>
            <w:szCs w:val="36"/>
            <w:u w:val="single" w:color="1155CC"/>
          </w:rPr>
          <w:t xml:space="preserve"> here</w:t>
        </w:r>
      </w:hyperlink>
      <w:r w:rsidRPr="00356422">
        <w:rPr>
          <w:rFonts w:ascii="Times New Roman" w:eastAsia="Calibri" w:hAnsi="Times New Roman" w:cs="Times New Roman"/>
          <w:color w:val="538135" w:themeColor="accent6" w:themeShade="BF"/>
          <w:sz w:val="36"/>
          <w:szCs w:val="36"/>
          <w:u w:val="single" w:color="1155CC"/>
        </w:rPr>
        <w:t>​</w:t>
      </w:r>
      <w:hyperlink r:id="rId6">
        <w:r w:rsidRPr="00356422">
          <w:rPr>
            <w:rFonts w:ascii="Comic Sans MS" w:eastAsia="Arial" w:hAnsi="Comic Sans MS" w:cs="Arial"/>
            <w:color w:val="538135" w:themeColor="accent6" w:themeShade="BF"/>
            <w:sz w:val="36"/>
            <w:szCs w:val="36"/>
            <w:u w:val="single" w:color="1155CC"/>
          </w:rPr>
          <w:t>.</w:t>
        </w:r>
      </w:hyperlink>
      <w:r w:rsidRPr="00356422"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  <w:t xml:space="preserve"> </w:t>
      </w:r>
    </w:p>
    <w:p w:rsidR="00356422" w:rsidRPr="00356422" w:rsidRDefault="00356422" w:rsidP="00356422">
      <w:pPr>
        <w:pStyle w:val="ListParagraph"/>
        <w:numPr>
          <w:ilvl w:val="0"/>
          <w:numId w:val="1"/>
        </w:numPr>
        <w:rPr>
          <w:rFonts w:ascii="Comic Sans MS" w:hAnsi="Comic Sans MS"/>
          <w:color w:val="538135" w:themeColor="accent6" w:themeShade="BF"/>
          <w:sz w:val="36"/>
          <w:szCs w:val="36"/>
        </w:rPr>
      </w:pPr>
      <w:r w:rsidRPr="00356422"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  <w:t>R</w:t>
      </w:r>
      <w:r w:rsidRPr="00356422"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  <w:t>esearch these games and take inspir</w:t>
      </w:r>
      <w:r w:rsidRPr="00356422"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  <w:t xml:space="preserve">ation from them to design your own game. </w:t>
      </w:r>
    </w:p>
    <w:p w:rsidR="00356422" w:rsidRPr="00356422" w:rsidRDefault="00356422" w:rsidP="00356422">
      <w:pPr>
        <w:pStyle w:val="ListParagraph"/>
        <w:numPr>
          <w:ilvl w:val="0"/>
          <w:numId w:val="1"/>
        </w:numPr>
        <w:rPr>
          <w:rFonts w:ascii="Comic Sans MS" w:hAnsi="Comic Sans MS"/>
          <w:color w:val="538135" w:themeColor="accent6" w:themeShade="BF"/>
          <w:sz w:val="36"/>
          <w:szCs w:val="36"/>
        </w:rPr>
      </w:pPr>
      <w:r w:rsidRPr="00356422"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  <w:t>T</w:t>
      </w:r>
      <w:r w:rsidRPr="00356422"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  <w:t xml:space="preserve">hink about how the game </w:t>
      </w:r>
      <w:proofErr w:type="gramStart"/>
      <w:r w:rsidRPr="00356422"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  <w:t>is played</w:t>
      </w:r>
      <w:proofErr w:type="gramEnd"/>
      <w:r w:rsidRPr="00356422"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  <w:t xml:space="preserve">, how you win and what equipment is needed. </w:t>
      </w:r>
    </w:p>
    <w:p w:rsidR="00356422" w:rsidRPr="00356422" w:rsidRDefault="00356422" w:rsidP="00356422">
      <w:pPr>
        <w:pStyle w:val="ListParagraph"/>
        <w:numPr>
          <w:ilvl w:val="0"/>
          <w:numId w:val="1"/>
        </w:numPr>
        <w:rPr>
          <w:rFonts w:ascii="Comic Sans MS" w:hAnsi="Comic Sans MS"/>
          <w:color w:val="538135" w:themeColor="accent6" w:themeShade="BF"/>
          <w:sz w:val="36"/>
          <w:szCs w:val="36"/>
        </w:rPr>
      </w:pPr>
      <w:r w:rsidRPr="00356422"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  <w:t xml:space="preserve">Where possible, test your </w:t>
      </w:r>
      <w:r w:rsidRPr="00356422"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  <w:t xml:space="preserve">game and make any changes needed. </w:t>
      </w:r>
    </w:p>
    <w:p w:rsidR="004E2173" w:rsidRPr="00356422" w:rsidRDefault="00356422" w:rsidP="00356422">
      <w:pPr>
        <w:pStyle w:val="ListParagraph"/>
        <w:numPr>
          <w:ilvl w:val="0"/>
          <w:numId w:val="1"/>
        </w:numPr>
        <w:rPr>
          <w:rFonts w:ascii="Comic Sans MS" w:hAnsi="Comic Sans MS"/>
          <w:color w:val="538135" w:themeColor="accent6" w:themeShade="BF"/>
          <w:sz w:val="36"/>
          <w:szCs w:val="36"/>
        </w:rPr>
      </w:pPr>
      <w:r w:rsidRPr="00356422"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  <w:t xml:space="preserve">Present your </w:t>
      </w:r>
      <w:r w:rsidRPr="00356422"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  <w:t>game through writing and pictures.</w:t>
      </w:r>
      <w:bookmarkStart w:id="0" w:name="_GoBack"/>
      <w:bookmarkEnd w:id="0"/>
      <w:r w:rsidRPr="00356422">
        <w:rPr>
          <w:rFonts w:ascii="Comic Sans MS" w:eastAsia="Arial" w:hAnsi="Comic Sans MS" w:cs="Arial"/>
          <w:color w:val="538135" w:themeColor="accent6" w:themeShade="BF"/>
          <w:sz w:val="36"/>
          <w:szCs w:val="36"/>
        </w:rPr>
        <w:t xml:space="preserve"> </w:t>
      </w:r>
    </w:p>
    <w:sectPr w:rsidR="004E2173" w:rsidRPr="003564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A09C2"/>
    <w:multiLevelType w:val="hybridMultilevel"/>
    <w:tmpl w:val="CDBC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22"/>
    <w:rsid w:val="00356422"/>
    <w:rsid w:val="004E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6E1B"/>
  <w15:chartTrackingRefBased/>
  <w15:docId w15:val="{AE36B658-1288-43C5-ABFE-D25A9350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tishcouncil.org/sites/default/files/international_inspiration_traditional_games_-_map_of_the_world.pdf" TargetMode="External"/><Relationship Id="rId5" Type="http://schemas.openxmlformats.org/officeDocument/2006/relationships/hyperlink" Target="https://www.britishcouncil.org/sites/default/files/international_inspiration_traditional_games_-_map_of_the_worl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2020-06-01T23:56:00Z</dcterms:created>
  <dcterms:modified xsi:type="dcterms:W3CDTF">2020-06-02T00:01:00Z</dcterms:modified>
</cp:coreProperties>
</file>